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08FCC" w14:textId="77777777" w:rsidR="00C96B63" w:rsidRPr="001C5FBD" w:rsidRDefault="00C96B63" w:rsidP="009906F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FBD">
        <w:rPr>
          <w:rFonts w:ascii="Times New Roman" w:hAnsi="Times New Roman" w:cs="Times New Roman"/>
          <w:b/>
          <w:bCs/>
          <w:sz w:val="24"/>
          <w:szCs w:val="24"/>
        </w:rPr>
        <w:t>М О Т И В И</w:t>
      </w:r>
    </w:p>
    <w:p w14:paraId="305927E1" w14:textId="26620620" w:rsidR="00C96B63" w:rsidRPr="001C5FBD" w:rsidRDefault="00C96B63" w:rsidP="009906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FBD">
        <w:rPr>
          <w:rFonts w:ascii="Times New Roman" w:hAnsi="Times New Roman" w:cs="Times New Roman"/>
          <w:sz w:val="24"/>
          <w:szCs w:val="24"/>
        </w:rPr>
        <w:t xml:space="preserve">към проект на Наредба за условията и реда за създаване и поддържане на Единна информационна система </w:t>
      </w:r>
      <w:r w:rsidR="00444C57">
        <w:rPr>
          <w:rFonts w:ascii="Times New Roman" w:hAnsi="Times New Roman" w:cs="Times New Roman"/>
          <w:sz w:val="24"/>
          <w:szCs w:val="24"/>
        </w:rPr>
        <w:t>за Ви</w:t>
      </w:r>
      <w:r w:rsidR="00654AE1">
        <w:rPr>
          <w:rFonts w:ascii="Times New Roman" w:hAnsi="Times New Roman" w:cs="Times New Roman"/>
          <w:sz w:val="24"/>
          <w:szCs w:val="24"/>
        </w:rPr>
        <w:t>К услугите и на регистър</w:t>
      </w:r>
      <w:r w:rsidR="00444C57">
        <w:rPr>
          <w:rFonts w:ascii="Times New Roman" w:hAnsi="Times New Roman" w:cs="Times New Roman"/>
          <w:sz w:val="24"/>
          <w:szCs w:val="24"/>
        </w:rPr>
        <w:t xml:space="preserve"> на асоциациите по ВиК и на Ви</w:t>
      </w:r>
      <w:r w:rsidRPr="001C5FBD">
        <w:rPr>
          <w:rFonts w:ascii="Times New Roman" w:hAnsi="Times New Roman" w:cs="Times New Roman"/>
          <w:sz w:val="24"/>
          <w:szCs w:val="24"/>
        </w:rPr>
        <w:t>К операторите</w:t>
      </w:r>
      <w:bookmarkStart w:id="0" w:name="_GoBack"/>
      <w:bookmarkEnd w:id="0"/>
    </w:p>
    <w:p w14:paraId="74CCEFD1" w14:textId="77777777" w:rsidR="00F85A34" w:rsidRPr="001C5FBD" w:rsidRDefault="00F85A34" w:rsidP="009906F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13C9208" w14:textId="11C23E54" w:rsidR="00C96B63" w:rsidRPr="001C5FBD" w:rsidRDefault="00C96B63" w:rsidP="009906F4">
      <w:pPr>
        <w:pStyle w:val="ListParagraph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FBD">
        <w:rPr>
          <w:rFonts w:ascii="Times New Roman" w:hAnsi="Times New Roman" w:cs="Times New Roman"/>
          <w:b/>
          <w:bCs/>
          <w:sz w:val="24"/>
          <w:szCs w:val="24"/>
        </w:rPr>
        <w:t>Причини, които налагат приемането на предложения проект на Наредба за условията и реда за създаване и поддържане на Единна</w:t>
      </w:r>
      <w:r w:rsidR="009906F4"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информационна система за Ви</w:t>
      </w:r>
      <w:r w:rsidRPr="001C5FBD">
        <w:rPr>
          <w:rFonts w:ascii="Times New Roman" w:hAnsi="Times New Roman" w:cs="Times New Roman"/>
          <w:b/>
          <w:bCs/>
          <w:sz w:val="24"/>
          <w:szCs w:val="24"/>
        </w:rPr>
        <w:t>К услугите и н</w:t>
      </w:r>
      <w:r w:rsidR="00654AE1">
        <w:rPr>
          <w:rFonts w:ascii="Times New Roman" w:hAnsi="Times New Roman" w:cs="Times New Roman"/>
          <w:b/>
          <w:bCs/>
          <w:sz w:val="24"/>
          <w:szCs w:val="24"/>
        </w:rPr>
        <w:t>а регистър</w:t>
      </w:r>
      <w:r w:rsidR="009906F4">
        <w:rPr>
          <w:rFonts w:ascii="Times New Roman" w:hAnsi="Times New Roman" w:cs="Times New Roman"/>
          <w:b/>
          <w:bCs/>
          <w:sz w:val="24"/>
          <w:szCs w:val="24"/>
        </w:rPr>
        <w:t xml:space="preserve"> на асоциациите по ВиК и на Ви</w:t>
      </w:r>
      <w:r w:rsidRPr="001C5FBD">
        <w:rPr>
          <w:rFonts w:ascii="Times New Roman" w:hAnsi="Times New Roman" w:cs="Times New Roman"/>
          <w:b/>
          <w:bCs/>
          <w:sz w:val="24"/>
          <w:szCs w:val="24"/>
        </w:rPr>
        <w:t>К операторите</w:t>
      </w:r>
    </w:p>
    <w:p w14:paraId="4BBB219C" w14:textId="3A34AD5C" w:rsidR="009906F4" w:rsidRDefault="00C96B63" w:rsidP="009906F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FBD">
        <w:rPr>
          <w:rFonts w:ascii="Times New Roman" w:hAnsi="Times New Roman" w:cs="Times New Roman"/>
          <w:sz w:val="24"/>
          <w:szCs w:val="24"/>
        </w:rPr>
        <w:t>Със Закона за изменение и допълнение н</w:t>
      </w:r>
      <w:r w:rsidR="00FF6089">
        <w:rPr>
          <w:rFonts w:ascii="Times New Roman" w:hAnsi="Times New Roman" w:cs="Times New Roman"/>
          <w:sz w:val="24"/>
          <w:szCs w:val="24"/>
        </w:rPr>
        <w:t>а Закона за водите</w:t>
      </w:r>
      <w:r w:rsidRPr="001C5FBD">
        <w:rPr>
          <w:rFonts w:ascii="Times New Roman" w:hAnsi="Times New Roman" w:cs="Times New Roman"/>
          <w:sz w:val="24"/>
          <w:szCs w:val="24"/>
        </w:rPr>
        <w:t xml:space="preserve"> в сила от 24.09.2009 г. (обн. ДВ бр. 47 от 2009 г.) в създадената </w:t>
      </w:r>
      <w:r w:rsidR="00787ECF">
        <w:rPr>
          <w:rFonts w:ascii="Times New Roman" w:hAnsi="Times New Roman" w:cs="Times New Roman"/>
          <w:sz w:val="24"/>
          <w:szCs w:val="24"/>
        </w:rPr>
        <w:t xml:space="preserve">тогава в Закона за водите (ЗВ) </w:t>
      </w:r>
      <w:r w:rsidRPr="001C5FBD">
        <w:rPr>
          <w:rFonts w:ascii="Times New Roman" w:hAnsi="Times New Roman" w:cs="Times New Roman"/>
          <w:sz w:val="24"/>
          <w:szCs w:val="24"/>
        </w:rPr>
        <w:t xml:space="preserve">нова глава 11а се съдържа раздел </w:t>
      </w:r>
      <w:r w:rsidRPr="001C5FB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C5FBD">
        <w:rPr>
          <w:rFonts w:ascii="Times New Roman" w:hAnsi="Times New Roman" w:cs="Times New Roman"/>
          <w:sz w:val="24"/>
          <w:szCs w:val="24"/>
        </w:rPr>
        <w:t xml:space="preserve"> „Ед</w:t>
      </w:r>
      <w:r w:rsidR="009906F4">
        <w:rPr>
          <w:rFonts w:ascii="Times New Roman" w:hAnsi="Times New Roman" w:cs="Times New Roman"/>
          <w:sz w:val="24"/>
          <w:szCs w:val="24"/>
        </w:rPr>
        <w:t>инна информационна система за Ви</w:t>
      </w:r>
      <w:r w:rsidRPr="001C5FBD">
        <w:rPr>
          <w:rFonts w:ascii="Times New Roman" w:hAnsi="Times New Roman" w:cs="Times New Roman"/>
          <w:sz w:val="24"/>
          <w:szCs w:val="24"/>
        </w:rPr>
        <w:t>К услуг</w:t>
      </w:r>
      <w:r w:rsidR="009906F4">
        <w:rPr>
          <w:rFonts w:ascii="Times New Roman" w:hAnsi="Times New Roman" w:cs="Times New Roman"/>
          <w:sz w:val="24"/>
          <w:szCs w:val="24"/>
        </w:rPr>
        <w:t>и. Регистър на асоциации по ВиК и на Ви</w:t>
      </w:r>
      <w:r w:rsidR="00787ECF">
        <w:rPr>
          <w:rFonts w:ascii="Times New Roman" w:hAnsi="Times New Roman" w:cs="Times New Roman"/>
          <w:sz w:val="24"/>
          <w:szCs w:val="24"/>
        </w:rPr>
        <w:t>К оператори“.</w:t>
      </w:r>
    </w:p>
    <w:p w14:paraId="65053C4E" w14:textId="5FE55C5D" w:rsidR="00C96B63" w:rsidRPr="001C5FBD" w:rsidRDefault="00C96B63" w:rsidP="009836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FBD">
        <w:rPr>
          <w:rFonts w:ascii="Times New Roman" w:hAnsi="Times New Roman" w:cs="Times New Roman"/>
          <w:sz w:val="24"/>
          <w:szCs w:val="24"/>
        </w:rPr>
        <w:t xml:space="preserve">С чл. 198р от ЗВ се предвижда създаването от </w:t>
      </w:r>
      <w:r w:rsidR="00D218AA" w:rsidRPr="00D218AA">
        <w:rPr>
          <w:rFonts w:ascii="Times New Roman" w:hAnsi="Times New Roman" w:cs="Times New Roman"/>
          <w:sz w:val="24"/>
          <w:szCs w:val="24"/>
        </w:rPr>
        <w:t>министерството на регионалното развитие и благоустройството (МРРБ)</w:t>
      </w:r>
      <w:r w:rsidRPr="001C5FBD">
        <w:rPr>
          <w:rFonts w:ascii="Times New Roman" w:hAnsi="Times New Roman" w:cs="Times New Roman"/>
          <w:sz w:val="24"/>
          <w:szCs w:val="24"/>
        </w:rPr>
        <w:t xml:space="preserve"> на</w:t>
      </w:r>
      <w:r w:rsidR="00983615">
        <w:rPr>
          <w:rFonts w:ascii="Times New Roman" w:hAnsi="Times New Roman" w:cs="Times New Roman"/>
          <w:sz w:val="24"/>
          <w:szCs w:val="24"/>
        </w:rPr>
        <w:t xml:space="preserve"> </w:t>
      </w:r>
      <w:r w:rsidRPr="001C5FBD">
        <w:rPr>
          <w:rFonts w:ascii="Times New Roman" w:hAnsi="Times New Roman" w:cs="Times New Roman"/>
          <w:sz w:val="24"/>
          <w:szCs w:val="24"/>
        </w:rPr>
        <w:t>Единна информационна система за В и К услугите и регистър на асоциациите по В и К и на В и К операторите.</w:t>
      </w:r>
      <w:r w:rsidR="00983615">
        <w:rPr>
          <w:rFonts w:ascii="Times New Roman" w:hAnsi="Times New Roman" w:cs="Times New Roman"/>
          <w:sz w:val="24"/>
          <w:szCs w:val="24"/>
        </w:rPr>
        <w:t xml:space="preserve"> </w:t>
      </w:r>
      <w:r w:rsidRPr="001C5FBD">
        <w:rPr>
          <w:rFonts w:ascii="Times New Roman" w:hAnsi="Times New Roman" w:cs="Times New Roman"/>
          <w:sz w:val="24"/>
          <w:szCs w:val="24"/>
        </w:rPr>
        <w:t>В чл. 198х от ЗВ се съдържа законовата делегация за определянето на условията</w:t>
      </w:r>
      <w:r w:rsidR="004C443F">
        <w:rPr>
          <w:rFonts w:ascii="Times New Roman" w:hAnsi="Times New Roman" w:cs="Times New Roman"/>
          <w:sz w:val="24"/>
          <w:szCs w:val="24"/>
        </w:rPr>
        <w:t xml:space="preserve"> </w:t>
      </w:r>
      <w:r w:rsidRPr="001C5FBD">
        <w:rPr>
          <w:rFonts w:ascii="Times New Roman" w:hAnsi="Times New Roman" w:cs="Times New Roman"/>
          <w:sz w:val="24"/>
          <w:szCs w:val="24"/>
        </w:rPr>
        <w:t>и ред</w:t>
      </w:r>
      <w:r w:rsidR="00D218AA">
        <w:rPr>
          <w:rFonts w:ascii="Times New Roman" w:hAnsi="Times New Roman" w:cs="Times New Roman"/>
          <w:sz w:val="24"/>
          <w:szCs w:val="24"/>
        </w:rPr>
        <w:t>а</w:t>
      </w:r>
      <w:r w:rsidRPr="001C5FBD">
        <w:rPr>
          <w:rFonts w:ascii="Times New Roman" w:hAnsi="Times New Roman" w:cs="Times New Roman"/>
          <w:sz w:val="24"/>
          <w:szCs w:val="24"/>
        </w:rPr>
        <w:t xml:space="preserve"> за създаване и поддържане на Единната информационна система и на регистъра по чл. 198р от ЗВ с наредба на министъра на регионалното развитие и благоустройството.</w:t>
      </w:r>
    </w:p>
    <w:p w14:paraId="14E765FD" w14:textId="37E78C6B" w:rsidR="00C96B63" w:rsidRPr="00FD5EE1" w:rsidRDefault="00C96B63" w:rsidP="009906F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FBD">
        <w:rPr>
          <w:rFonts w:ascii="Times New Roman" w:hAnsi="Times New Roman" w:cs="Times New Roman"/>
          <w:sz w:val="24"/>
          <w:szCs w:val="24"/>
        </w:rPr>
        <w:t xml:space="preserve">Създаването на </w:t>
      </w:r>
      <w:r w:rsidR="00C135CD">
        <w:rPr>
          <w:rFonts w:ascii="Times New Roman" w:hAnsi="Times New Roman" w:cs="Times New Roman"/>
          <w:sz w:val="24"/>
          <w:szCs w:val="24"/>
        </w:rPr>
        <w:t>Единната</w:t>
      </w:r>
      <w:r w:rsidR="009906F4">
        <w:rPr>
          <w:rFonts w:ascii="Times New Roman" w:hAnsi="Times New Roman" w:cs="Times New Roman"/>
          <w:sz w:val="24"/>
          <w:szCs w:val="24"/>
        </w:rPr>
        <w:t xml:space="preserve"> информационна система </w:t>
      </w:r>
      <w:r w:rsidR="00FD5EE1">
        <w:rPr>
          <w:rFonts w:ascii="Times New Roman" w:hAnsi="Times New Roman" w:cs="Times New Roman"/>
          <w:sz w:val="24"/>
          <w:szCs w:val="24"/>
        </w:rPr>
        <w:t>за Ви</w:t>
      </w:r>
      <w:r w:rsidR="009906F4">
        <w:rPr>
          <w:rFonts w:ascii="Times New Roman" w:hAnsi="Times New Roman" w:cs="Times New Roman"/>
          <w:sz w:val="24"/>
          <w:szCs w:val="24"/>
        </w:rPr>
        <w:t>К</w:t>
      </w:r>
      <w:r w:rsidR="00FD5EE1">
        <w:rPr>
          <w:rFonts w:ascii="Times New Roman" w:hAnsi="Times New Roman" w:cs="Times New Roman"/>
          <w:sz w:val="24"/>
          <w:szCs w:val="24"/>
        </w:rPr>
        <w:t xml:space="preserve"> </w:t>
      </w:r>
      <w:r w:rsidRPr="001C5FBD">
        <w:rPr>
          <w:rFonts w:ascii="Times New Roman" w:hAnsi="Times New Roman" w:cs="Times New Roman"/>
          <w:sz w:val="24"/>
          <w:szCs w:val="24"/>
        </w:rPr>
        <w:t xml:space="preserve">услугите и </w:t>
      </w:r>
      <w:r w:rsidR="009906F4">
        <w:rPr>
          <w:rFonts w:ascii="Times New Roman" w:hAnsi="Times New Roman" w:cs="Times New Roman"/>
          <w:sz w:val="24"/>
          <w:szCs w:val="24"/>
        </w:rPr>
        <w:t>регистъра на асоциациите по ВиК и на Ви</w:t>
      </w:r>
      <w:r w:rsidRPr="001C5FBD">
        <w:rPr>
          <w:rFonts w:ascii="Times New Roman" w:hAnsi="Times New Roman" w:cs="Times New Roman"/>
          <w:sz w:val="24"/>
          <w:szCs w:val="24"/>
        </w:rPr>
        <w:t xml:space="preserve">К операторите е предвидено в двете стратегии с пряко отношение - Националната стратегия за управление и развитие на водния сектор в Република България, одобрена от Народното събрание през 2012 г. и Стратегията за развитие и управление на водоснабдяването и канализацията в Република България 2014 – 2023 г. (одобрена с Решение на Министерския съвет № 269 от 07.05.2014 г.), като в </w:t>
      </w:r>
      <w:r w:rsidRPr="00FD5EE1">
        <w:rPr>
          <w:rFonts w:ascii="Times New Roman" w:hAnsi="Times New Roman" w:cs="Times New Roman"/>
          <w:sz w:val="24"/>
          <w:szCs w:val="24"/>
        </w:rPr>
        <w:t>последната са изрично цитирани.</w:t>
      </w:r>
    </w:p>
    <w:p w14:paraId="55022D43" w14:textId="77777777" w:rsidR="00C96B63" w:rsidRPr="001C5FBD" w:rsidRDefault="00C96B63" w:rsidP="009906F4">
      <w:pPr>
        <w:pStyle w:val="ListParagraph"/>
        <w:numPr>
          <w:ilvl w:val="0"/>
          <w:numId w:val="5"/>
        </w:numPr>
        <w:spacing w:before="240" w:after="0" w:line="24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FBD">
        <w:rPr>
          <w:rFonts w:ascii="Times New Roman" w:hAnsi="Times New Roman" w:cs="Times New Roman"/>
          <w:b/>
          <w:bCs/>
          <w:sz w:val="24"/>
          <w:szCs w:val="24"/>
        </w:rPr>
        <w:t>Цели, обхват и съдържание на наредбата</w:t>
      </w:r>
    </w:p>
    <w:p w14:paraId="4F8F474B" w14:textId="09E3EE3E" w:rsidR="00C96B63" w:rsidRPr="001C5FBD" w:rsidRDefault="00D23EEF" w:rsidP="009906F4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изготвения проект на наредба</w:t>
      </w:r>
      <w:r w:rsidR="00A216FE" w:rsidRPr="001C5FBD">
        <w:rPr>
          <w:rFonts w:ascii="Times New Roman" w:hAnsi="Times New Roman" w:cs="Times New Roman"/>
          <w:sz w:val="24"/>
          <w:szCs w:val="24"/>
        </w:rPr>
        <w:t xml:space="preserve"> </w:t>
      </w:r>
      <w:r w:rsidR="009154D7">
        <w:rPr>
          <w:rFonts w:ascii="Times New Roman" w:hAnsi="Times New Roman" w:cs="Times New Roman"/>
          <w:sz w:val="24"/>
          <w:szCs w:val="24"/>
        </w:rPr>
        <w:t xml:space="preserve">ще </w:t>
      </w:r>
      <w:r w:rsidR="00C96B63" w:rsidRPr="001C5FBD">
        <w:rPr>
          <w:rFonts w:ascii="Times New Roman" w:hAnsi="Times New Roman" w:cs="Times New Roman"/>
          <w:sz w:val="24"/>
          <w:szCs w:val="24"/>
        </w:rPr>
        <w:t xml:space="preserve">се </w:t>
      </w:r>
      <w:r w:rsidR="009154D7" w:rsidRPr="001C5FBD">
        <w:rPr>
          <w:rFonts w:ascii="Times New Roman" w:hAnsi="Times New Roman" w:cs="Times New Roman"/>
          <w:sz w:val="24"/>
          <w:szCs w:val="24"/>
        </w:rPr>
        <w:t>изпълн</w:t>
      </w:r>
      <w:r w:rsidR="009154D7">
        <w:rPr>
          <w:rFonts w:ascii="Times New Roman" w:hAnsi="Times New Roman" w:cs="Times New Roman"/>
          <w:sz w:val="24"/>
          <w:szCs w:val="24"/>
        </w:rPr>
        <w:t>и</w:t>
      </w:r>
      <w:r w:rsidR="009154D7" w:rsidRPr="001C5FBD">
        <w:rPr>
          <w:rFonts w:ascii="Times New Roman" w:hAnsi="Times New Roman" w:cs="Times New Roman"/>
          <w:sz w:val="24"/>
          <w:szCs w:val="24"/>
        </w:rPr>
        <w:t xml:space="preserve"> </w:t>
      </w:r>
      <w:r w:rsidR="00C96B63" w:rsidRPr="001C5FBD">
        <w:rPr>
          <w:rFonts w:ascii="Times New Roman" w:hAnsi="Times New Roman" w:cs="Times New Roman"/>
          <w:sz w:val="24"/>
          <w:szCs w:val="24"/>
        </w:rPr>
        <w:t>законовото изискване за приемане на подзаконов норм</w:t>
      </w:r>
      <w:r w:rsidR="009906F4">
        <w:rPr>
          <w:rFonts w:ascii="Times New Roman" w:hAnsi="Times New Roman" w:cs="Times New Roman"/>
          <w:sz w:val="24"/>
          <w:szCs w:val="24"/>
        </w:rPr>
        <w:t>ативен акт за детайлизиране на</w:t>
      </w:r>
      <w:r w:rsidR="00C96B63" w:rsidRPr="001C5FBD">
        <w:rPr>
          <w:rFonts w:ascii="Times New Roman" w:hAnsi="Times New Roman" w:cs="Times New Roman"/>
          <w:sz w:val="24"/>
          <w:szCs w:val="24"/>
        </w:rPr>
        <w:t xml:space="preserve"> уредба</w:t>
      </w:r>
      <w:r w:rsidR="009906F4">
        <w:rPr>
          <w:rFonts w:ascii="Times New Roman" w:hAnsi="Times New Roman" w:cs="Times New Roman"/>
          <w:sz w:val="24"/>
          <w:szCs w:val="24"/>
        </w:rPr>
        <w:t xml:space="preserve">та в глава 11а, раздел </w:t>
      </w:r>
      <w:r w:rsidR="009906F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906F4">
        <w:rPr>
          <w:rFonts w:ascii="Times New Roman" w:hAnsi="Times New Roman" w:cs="Times New Roman"/>
          <w:sz w:val="24"/>
          <w:szCs w:val="24"/>
        </w:rPr>
        <w:t xml:space="preserve"> от ЗВ</w:t>
      </w:r>
      <w:r w:rsidR="00C96B63" w:rsidRPr="001C5FBD">
        <w:rPr>
          <w:rFonts w:ascii="Times New Roman" w:hAnsi="Times New Roman" w:cs="Times New Roman"/>
          <w:sz w:val="24"/>
          <w:szCs w:val="24"/>
        </w:rPr>
        <w:t xml:space="preserve">, </w:t>
      </w:r>
      <w:r w:rsidR="009154D7">
        <w:rPr>
          <w:rFonts w:ascii="Times New Roman" w:hAnsi="Times New Roman" w:cs="Times New Roman"/>
          <w:sz w:val="24"/>
          <w:szCs w:val="24"/>
        </w:rPr>
        <w:t>чрез</w:t>
      </w:r>
      <w:r w:rsidR="00C96B63" w:rsidRPr="001C5FBD">
        <w:rPr>
          <w:rFonts w:ascii="Times New Roman" w:hAnsi="Times New Roman" w:cs="Times New Roman"/>
          <w:sz w:val="24"/>
          <w:szCs w:val="24"/>
        </w:rPr>
        <w:t xml:space="preserve"> което</w:t>
      </w:r>
      <w:r w:rsidR="00A216FE" w:rsidRPr="001C5FBD">
        <w:rPr>
          <w:rFonts w:ascii="Times New Roman" w:hAnsi="Times New Roman" w:cs="Times New Roman"/>
          <w:sz w:val="24"/>
          <w:szCs w:val="24"/>
        </w:rPr>
        <w:t xml:space="preserve"> </w:t>
      </w:r>
      <w:r w:rsidR="00C96B63" w:rsidRPr="001C5FBD">
        <w:rPr>
          <w:rFonts w:ascii="Times New Roman" w:hAnsi="Times New Roman" w:cs="Times New Roman"/>
          <w:sz w:val="24"/>
          <w:szCs w:val="24"/>
        </w:rPr>
        <w:t>се</w:t>
      </w:r>
      <w:r w:rsidR="009154D7">
        <w:rPr>
          <w:rFonts w:ascii="Times New Roman" w:hAnsi="Times New Roman" w:cs="Times New Roman"/>
          <w:sz w:val="24"/>
          <w:szCs w:val="24"/>
        </w:rPr>
        <w:t xml:space="preserve"> цели</w:t>
      </w:r>
      <w:r w:rsidR="00C96B63" w:rsidRPr="001C5FBD">
        <w:rPr>
          <w:rFonts w:ascii="Times New Roman" w:hAnsi="Times New Roman" w:cs="Times New Roman"/>
          <w:sz w:val="24"/>
          <w:szCs w:val="24"/>
        </w:rPr>
        <w:t xml:space="preserve"> </w:t>
      </w:r>
      <w:r w:rsidR="009154D7" w:rsidRPr="001C5FBD">
        <w:rPr>
          <w:rFonts w:ascii="Times New Roman" w:hAnsi="Times New Roman" w:cs="Times New Roman"/>
          <w:sz w:val="24"/>
          <w:szCs w:val="24"/>
        </w:rPr>
        <w:t>постига</w:t>
      </w:r>
      <w:r w:rsidR="009154D7">
        <w:rPr>
          <w:rFonts w:ascii="Times New Roman" w:hAnsi="Times New Roman" w:cs="Times New Roman"/>
          <w:sz w:val="24"/>
          <w:szCs w:val="24"/>
        </w:rPr>
        <w:t>нето на</w:t>
      </w:r>
      <w:r w:rsidR="009154D7" w:rsidRPr="001C5FBD">
        <w:rPr>
          <w:rFonts w:ascii="Times New Roman" w:hAnsi="Times New Roman" w:cs="Times New Roman"/>
          <w:sz w:val="24"/>
          <w:szCs w:val="24"/>
        </w:rPr>
        <w:t xml:space="preserve"> </w:t>
      </w:r>
      <w:r w:rsidR="00D365D8">
        <w:rPr>
          <w:rFonts w:ascii="Times New Roman" w:hAnsi="Times New Roman" w:cs="Times New Roman"/>
          <w:sz w:val="24"/>
          <w:szCs w:val="24"/>
        </w:rPr>
        <w:t xml:space="preserve">следните </w:t>
      </w:r>
      <w:r w:rsidR="00C96B63" w:rsidRPr="001C5FBD">
        <w:rPr>
          <w:rFonts w:ascii="Times New Roman" w:hAnsi="Times New Roman" w:cs="Times New Roman"/>
          <w:sz w:val="24"/>
          <w:szCs w:val="24"/>
        </w:rPr>
        <w:t>цели:</w:t>
      </w:r>
    </w:p>
    <w:p w14:paraId="46AEEDEC" w14:textId="5EC278F5" w:rsidR="00A216FE" w:rsidRPr="001C5FBD" w:rsidRDefault="00A216FE" w:rsidP="00B96990">
      <w:pPr>
        <w:numPr>
          <w:ilvl w:val="0"/>
          <w:numId w:val="11"/>
        </w:numPr>
        <w:tabs>
          <w:tab w:val="left" w:pos="993"/>
        </w:tabs>
        <w:spacing w:before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5FBD">
        <w:rPr>
          <w:rFonts w:ascii="Times New Roman" w:hAnsi="Times New Roman"/>
          <w:sz w:val="24"/>
          <w:szCs w:val="24"/>
        </w:rPr>
        <w:t xml:space="preserve">уреждане на обществените отношения във връзка със създаването и поддържането на </w:t>
      </w:r>
      <w:r w:rsidR="0043509D">
        <w:rPr>
          <w:rFonts w:ascii="Times New Roman" w:hAnsi="Times New Roman" w:cs="Times New Roman"/>
          <w:sz w:val="24"/>
          <w:szCs w:val="24"/>
        </w:rPr>
        <w:t>Единна</w:t>
      </w:r>
      <w:r w:rsidR="00F85A34">
        <w:rPr>
          <w:rFonts w:ascii="Times New Roman" w:hAnsi="Times New Roman" w:cs="Times New Roman"/>
          <w:sz w:val="24"/>
          <w:szCs w:val="24"/>
        </w:rPr>
        <w:t xml:space="preserve"> </w:t>
      </w:r>
      <w:r w:rsidR="009906F4">
        <w:rPr>
          <w:rFonts w:ascii="Times New Roman" w:hAnsi="Times New Roman"/>
          <w:sz w:val="24"/>
          <w:szCs w:val="24"/>
        </w:rPr>
        <w:t>информационна система на Ви</w:t>
      </w:r>
      <w:r w:rsidR="0043509D">
        <w:rPr>
          <w:rFonts w:ascii="Times New Roman" w:hAnsi="Times New Roman"/>
          <w:sz w:val="24"/>
          <w:szCs w:val="24"/>
        </w:rPr>
        <w:t>К услугите и регистър</w:t>
      </w:r>
      <w:r w:rsidRPr="001C5FBD">
        <w:rPr>
          <w:rFonts w:ascii="Times New Roman" w:hAnsi="Times New Roman"/>
          <w:sz w:val="24"/>
          <w:szCs w:val="24"/>
        </w:rPr>
        <w:t xml:space="preserve"> н</w:t>
      </w:r>
      <w:r w:rsidR="009906F4">
        <w:rPr>
          <w:rFonts w:ascii="Times New Roman" w:hAnsi="Times New Roman"/>
          <w:sz w:val="24"/>
          <w:szCs w:val="24"/>
        </w:rPr>
        <w:t>а асоциациите по ВиК и на Ви</w:t>
      </w:r>
      <w:r w:rsidRPr="001C5FBD">
        <w:rPr>
          <w:rFonts w:ascii="Times New Roman" w:hAnsi="Times New Roman"/>
          <w:sz w:val="24"/>
          <w:szCs w:val="24"/>
        </w:rPr>
        <w:t>К операторите, чието създаване е възложено на министъра на регионалното развитие и благоустройството с изрични разпоредби от Закона за водите, с което се изпълнява изрично законово изискване;</w:t>
      </w:r>
    </w:p>
    <w:p w14:paraId="3FEA633B" w14:textId="51C05D4D" w:rsidR="00A216FE" w:rsidRPr="001C5FBD" w:rsidRDefault="00A216FE" w:rsidP="00447FE0">
      <w:pPr>
        <w:numPr>
          <w:ilvl w:val="0"/>
          <w:numId w:val="11"/>
        </w:numPr>
        <w:tabs>
          <w:tab w:val="left" w:pos="993"/>
        </w:tabs>
        <w:spacing w:before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5FBD">
        <w:rPr>
          <w:rFonts w:ascii="Times New Roman" w:hAnsi="Times New Roman"/>
          <w:sz w:val="24"/>
          <w:szCs w:val="24"/>
        </w:rPr>
        <w:t>детайлизиране</w:t>
      </w:r>
      <w:r w:rsidR="00D23EEF">
        <w:rPr>
          <w:rFonts w:ascii="Times New Roman" w:hAnsi="Times New Roman"/>
          <w:sz w:val="24"/>
          <w:szCs w:val="24"/>
        </w:rPr>
        <w:t>,</w:t>
      </w:r>
      <w:r w:rsidRPr="001C5FBD">
        <w:rPr>
          <w:rFonts w:ascii="Times New Roman" w:hAnsi="Times New Roman"/>
          <w:sz w:val="24"/>
          <w:szCs w:val="24"/>
        </w:rPr>
        <w:t xml:space="preserve"> на подзаконово ниво</w:t>
      </w:r>
      <w:r w:rsidR="00D23EEF">
        <w:rPr>
          <w:rFonts w:ascii="Times New Roman" w:hAnsi="Times New Roman"/>
          <w:sz w:val="24"/>
          <w:szCs w:val="24"/>
        </w:rPr>
        <w:t>,</w:t>
      </w:r>
      <w:r w:rsidRPr="001C5FBD">
        <w:rPr>
          <w:rFonts w:ascii="Times New Roman" w:hAnsi="Times New Roman"/>
          <w:sz w:val="24"/>
          <w:szCs w:val="24"/>
        </w:rPr>
        <w:t xml:space="preserve"> на условията и реда за воденето и ползването на системата и регистъра по чл. 198р от ЗВ и създаване на необходимите условия за тяхното законосъобразно реализиране; </w:t>
      </w:r>
    </w:p>
    <w:p w14:paraId="1DEDA8E0" w14:textId="17872152" w:rsidR="00A216FE" w:rsidRPr="001C5FBD" w:rsidRDefault="00A216FE" w:rsidP="00447FE0">
      <w:pPr>
        <w:numPr>
          <w:ilvl w:val="0"/>
          <w:numId w:val="11"/>
        </w:numPr>
        <w:tabs>
          <w:tab w:val="left" w:pos="993"/>
        </w:tabs>
        <w:spacing w:before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5FBD">
        <w:rPr>
          <w:rFonts w:ascii="Times New Roman" w:hAnsi="Times New Roman"/>
          <w:sz w:val="24"/>
          <w:szCs w:val="24"/>
        </w:rPr>
        <w:t>осигуряване на визираните в ЗВ условия за постигане на публичност и прозрачност при осъществяване на дейността по предоставяне на ВиК услуги чрез уредбата и реалното създаване и ползване на системата и регистъра по чл. 198р от ЗВ.</w:t>
      </w:r>
    </w:p>
    <w:p w14:paraId="08FDC8FC" w14:textId="16F66C75" w:rsidR="00447FE0" w:rsidRDefault="00A216FE" w:rsidP="00447FE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8DD">
        <w:rPr>
          <w:rFonts w:ascii="Times New Roman" w:hAnsi="Times New Roman" w:cs="Times New Roman"/>
          <w:sz w:val="24"/>
          <w:szCs w:val="24"/>
        </w:rPr>
        <w:lastRenderedPageBreak/>
        <w:t xml:space="preserve">Така определените цели съответстват на действащата стратегическа рамка, тъй като създаването на </w:t>
      </w:r>
      <w:r w:rsidR="00F85A34">
        <w:rPr>
          <w:rFonts w:ascii="Times New Roman" w:hAnsi="Times New Roman" w:cs="Times New Roman"/>
          <w:sz w:val="24"/>
          <w:szCs w:val="24"/>
        </w:rPr>
        <w:t xml:space="preserve">Единнатата </w:t>
      </w:r>
      <w:r w:rsidRPr="007E08DD">
        <w:rPr>
          <w:rFonts w:ascii="Times New Roman" w:hAnsi="Times New Roman" w:cs="Times New Roman"/>
          <w:sz w:val="24"/>
          <w:szCs w:val="24"/>
        </w:rPr>
        <w:t>информационна система на ВиК услугите и регистъра на асоциациите по ВиК и на ВиК операторите</w:t>
      </w:r>
      <w:r w:rsidR="00024EDF" w:rsidRPr="007E08DD">
        <w:rPr>
          <w:rFonts w:ascii="Times New Roman" w:hAnsi="Times New Roman" w:cs="Times New Roman"/>
          <w:sz w:val="24"/>
          <w:szCs w:val="24"/>
        </w:rPr>
        <w:t xml:space="preserve"> </w:t>
      </w:r>
      <w:r w:rsidRPr="007E08DD">
        <w:rPr>
          <w:rFonts w:ascii="Times New Roman" w:hAnsi="Times New Roman" w:cs="Times New Roman"/>
          <w:sz w:val="24"/>
          <w:szCs w:val="24"/>
        </w:rPr>
        <w:t>е предвидено в двете стратегии с пряко отношение - Националната стратегия за управление и развитие на водния сектор в Република България, одобрена от Народното събрание през 2012 г. и Стратегията за развитие и управление на водоснабдяването и канализацията в Република България 2014 – 2023 г. (одобрена с Решение на Министерския съвет № 269 от 07.05.2014 г.), като в последната изрично са цитирани</w:t>
      </w:r>
      <w:r w:rsidR="00024EDF" w:rsidRPr="007E08DD">
        <w:rPr>
          <w:rFonts w:ascii="Times New Roman" w:hAnsi="Times New Roman" w:cs="Times New Roman"/>
          <w:sz w:val="24"/>
          <w:szCs w:val="24"/>
        </w:rPr>
        <w:t>.</w:t>
      </w:r>
      <w:r w:rsidRPr="007E08DD">
        <w:rPr>
          <w:rFonts w:ascii="Times New Roman" w:hAnsi="Times New Roman" w:cs="Times New Roman"/>
          <w:sz w:val="24"/>
          <w:szCs w:val="24"/>
        </w:rPr>
        <w:t xml:space="preserve"> </w:t>
      </w:r>
      <w:r w:rsidR="004640B7" w:rsidRPr="007E08DD">
        <w:rPr>
          <w:rFonts w:ascii="Times New Roman" w:hAnsi="Times New Roman" w:cs="Times New Roman"/>
          <w:sz w:val="24"/>
          <w:szCs w:val="24"/>
        </w:rPr>
        <w:t>Съответства и на държавната политика за електронното управление, включително Пътната карта за изпълнение на Стратегията за развитие на електронното управление в Република България 2014-2020. Системата и регистър</w:t>
      </w:r>
      <w:r w:rsidR="00C135CD">
        <w:rPr>
          <w:rFonts w:ascii="Times New Roman" w:hAnsi="Times New Roman" w:cs="Times New Roman"/>
          <w:sz w:val="24"/>
          <w:szCs w:val="24"/>
        </w:rPr>
        <w:t>ът</w:t>
      </w:r>
      <w:r w:rsidR="004640B7" w:rsidRPr="007E08DD">
        <w:rPr>
          <w:rFonts w:ascii="Times New Roman" w:hAnsi="Times New Roman" w:cs="Times New Roman"/>
          <w:sz w:val="24"/>
          <w:szCs w:val="24"/>
        </w:rPr>
        <w:t xml:space="preserve"> са</w:t>
      </w:r>
      <w:r w:rsidRPr="007E08DD">
        <w:rPr>
          <w:rFonts w:ascii="Times New Roman" w:hAnsi="Times New Roman" w:cs="Times New Roman"/>
          <w:sz w:val="24"/>
          <w:szCs w:val="24"/>
        </w:rPr>
        <w:t xml:space="preserve"> инструмент за упражняване на законово установени функции и правомощия на министъра на регионалното развитие и благоустройството съгласно Закона за водите, включително по отношение изпълнението на секторната стратегия и плана за действие, неговите контролни и координационни функции по отношение асоциациите по В и К, обособените територии, както и тези на принципал на В и К операторите с държавно участие в капитала</w:t>
      </w:r>
      <w:r w:rsidR="007E08DD" w:rsidRPr="007E08DD">
        <w:rPr>
          <w:rFonts w:ascii="Times New Roman" w:hAnsi="Times New Roman" w:cs="Times New Roman"/>
          <w:sz w:val="24"/>
          <w:szCs w:val="24"/>
        </w:rPr>
        <w:t>.</w:t>
      </w:r>
      <w:r w:rsidR="00447FE0" w:rsidRPr="00447FE0">
        <w:rPr>
          <w:rFonts w:ascii="Times New Roman" w:hAnsi="Times New Roman" w:cs="Times New Roman"/>
          <w:sz w:val="24"/>
          <w:szCs w:val="24"/>
        </w:rPr>
        <w:t xml:space="preserve"> </w:t>
      </w:r>
      <w:r w:rsidR="00447FE0" w:rsidRPr="00FD5EE1">
        <w:rPr>
          <w:rFonts w:ascii="Times New Roman" w:hAnsi="Times New Roman" w:cs="Times New Roman"/>
          <w:sz w:val="24"/>
          <w:szCs w:val="24"/>
        </w:rPr>
        <w:t>Чрез визираните система и регистър ще се осигури механизъм за поддържане на актуална и публично достъп</w:t>
      </w:r>
      <w:r w:rsidR="00C135CD">
        <w:rPr>
          <w:rFonts w:ascii="Times New Roman" w:hAnsi="Times New Roman" w:cs="Times New Roman"/>
          <w:sz w:val="24"/>
          <w:szCs w:val="24"/>
        </w:rPr>
        <w:t>н</w:t>
      </w:r>
      <w:r w:rsidR="00447FE0" w:rsidRPr="00FD5EE1">
        <w:rPr>
          <w:rFonts w:ascii="Times New Roman" w:hAnsi="Times New Roman" w:cs="Times New Roman"/>
          <w:sz w:val="24"/>
          <w:szCs w:val="24"/>
        </w:rPr>
        <w:t>а информация за развитието на предоставяните ВиК услугите в страната, за техните цени, одобрените бизнес планове за дейността на ВиК операторите, както и до информация за основните субекти във ВиК отрасъла - държавните органи, асоциациите по ВиК, общините и ВиК операторите.</w:t>
      </w:r>
    </w:p>
    <w:p w14:paraId="2716A8F6" w14:textId="500B0EBD" w:rsidR="00C96B63" w:rsidRPr="001C5FBD" w:rsidRDefault="00C96B63" w:rsidP="009906F4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5FBD">
        <w:rPr>
          <w:rFonts w:ascii="Times New Roman" w:hAnsi="Times New Roman" w:cs="Times New Roman"/>
          <w:sz w:val="24"/>
          <w:szCs w:val="24"/>
        </w:rPr>
        <w:t>Предмет на наредбата по 198х от ЗВ е</w:t>
      </w:r>
      <w:r w:rsidR="00A216FE" w:rsidRPr="001C5FBD">
        <w:rPr>
          <w:rFonts w:ascii="Times New Roman" w:hAnsi="Times New Roman" w:cs="Times New Roman"/>
          <w:sz w:val="24"/>
          <w:szCs w:val="24"/>
        </w:rPr>
        <w:t xml:space="preserve"> </w:t>
      </w:r>
      <w:r w:rsidRPr="001C5FBD">
        <w:rPr>
          <w:rFonts w:ascii="Times New Roman" w:hAnsi="Times New Roman" w:cs="Times New Roman"/>
          <w:sz w:val="24"/>
          <w:szCs w:val="24"/>
        </w:rPr>
        <w:t xml:space="preserve">уреждането на условията и реда </w:t>
      </w:r>
      <w:r w:rsidRPr="001C5FB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за създаване и поддържане на</w:t>
      </w:r>
      <w:r w:rsidRPr="001C5FBD">
        <w:rPr>
          <w:rFonts w:ascii="Times New Roman" w:hAnsi="Times New Roman" w:cs="Times New Roman"/>
          <w:sz w:val="24"/>
          <w:szCs w:val="24"/>
        </w:rPr>
        <w:t xml:space="preserve"> </w:t>
      </w:r>
      <w:r w:rsidR="00654AE1">
        <w:rPr>
          <w:rFonts w:ascii="Times New Roman" w:hAnsi="Times New Roman" w:cs="Times New Roman"/>
          <w:sz w:val="24"/>
          <w:szCs w:val="24"/>
        </w:rPr>
        <w:t>Е</w:t>
      </w:r>
      <w:r w:rsidRPr="001C5FBD">
        <w:rPr>
          <w:rFonts w:ascii="Times New Roman" w:hAnsi="Times New Roman" w:cs="Times New Roman"/>
          <w:sz w:val="24"/>
          <w:szCs w:val="24"/>
        </w:rPr>
        <w:t>динната информа</w:t>
      </w:r>
      <w:r w:rsidR="00A216FE" w:rsidRPr="001C5FBD">
        <w:rPr>
          <w:rFonts w:ascii="Times New Roman" w:hAnsi="Times New Roman" w:cs="Times New Roman"/>
          <w:sz w:val="24"/>
          <w:szCs w:val="24"/>
        </w:rPr>
        <w:t>ционна система за Ви</w:t>
      </w:r>
      <w:r w:rsidRPr="001C5FBD">
        <w:rPr>
          <w:rFonts w:ascii="Times New Roman" w:hAnsi="Times New Roman" w:cs="Times New Roman"/>
          <w:sz w:val="24"/>
          <w:szCs w:val="24"/>
        </w:rPr>
        <w:t>К услугите и на  регистър</w:t>
      </w:r>
      <w:r w:rsidR="00A216FE" w:rsidRPr="001C5FBD">
        <w:rPr>
          <w:rFonts w:ascii="Times New Roman" w:hAnsi="Times New Roman" w:cs="Times New Roman"/>
          <w:sz w:val="24"/>
          <w:szCs w:val="24"/>
        </w:rPr>
        <w:t>а на асоциациите по ВиК и Ви</w:t>
      </w:r>
      <w:r w:rsidRPr="001C5FBD">
        <w:rPr>
          <w:rFonts w:ascii="Times New Roman" w:hAnsi="Times New Roman" w:cs="Times New Roman"/>
          <w:sz w:val="24"/>
          <w:szCs w:val="24"/>
        </w:rPr>
        <w:t>К операторите.</w:t>
      </w:r>
    </w:p>
    <w:p w14:paraId="2B5CB697" w14:textId="77777777" w:rsidR="00C96B63" w:rsidRPr="001C5FBD" w:rsidRDefault="00C96B63" w:rsidP="009906F4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5FBD">
        <w:rPr>
          <w:rFonts w:ascii="Times New Roman" w:hAnsi="Times New Roman" w:cs="Times New Roman"/>
          <w:sz w:val="24"/>
          <w:szCs w:val="24"/>
        </w:rPr>
        <w:t>Уредбата е организирана в три глави, в които са предложени общи положения, съдържание и обхват на информацията и данните, както и правила за създаването и поддържането на системата и регистъра по чл. 198р от ЗВ.</w:t>
      </w:r>
    </w:p>
    <w:p w14:paraId="1ED594CD" w14:textId="4248AC6C" w:rsidR="00C96B63" w:rsidRPr="001C5FBD" w:rsidRDefault="00A216FE" w:rsidP="009906F4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5FBD">
        <w:rPr>
          <w:rFonts w:ascii="Times New Roman" w:hAnsi="Times New Roman" w:cs="Times New Roman"/>
          <w:sz w:val="24"/>
          <w:szCs w:val="24"/>
        </w:rPr>
        <w:t>В</w:t>
      </w:r>
      <w:r w:rsidR="00C96B63" w:rsidRPr="001C5FBD">
        <w:rPr>
          <w:rFonts w:ascii="Times New Roman" w:hAnsi="Times New Roman" w:cs="Times New Roman"/>
          <w:sz w:val="24"/>
          <w:szCs w:val="24"/>
        </w:rPr>
        <w:t xml:space="preserve"> изпълнение на чл. 198у, ал. 1 от ЗВ към наредбата има две приложения с образци на заявленията, с които се пред</w:t>
      </w:r>
      <w:r w:rsidR="00A253EE">
        <w:rPr>
          <w:rFonts w:ascii="Times New Roman" w:hAnsi="Times New Roman" w:cs="Times New Roman"/>
          <w:sz w:val="24"/>
          <w:szCs w:val="24"/>
        </w:rPr>
        <w:t>о</w:t>
      </w:r>
      <w:r w:rsidR="00C96B63" w:rsidRPr="001C5FBD">
        <w:rPr>
          <w:rFonts w:ascii="Times New Roman" w:hAnsi="Times New Roman" w:cs="Times New Roman"/>
          <w:sz w:val="24"/>
          <w:szCs w:val="24"/>
        </w:rPr>
        <w:t>ставят данните за отразяване в регистъра.</w:t>
      </w:r>
    </w:p>
    <w:p w14:paraId="02BA3D11" w14:textId="77777777" w:rsidR="00C96B63" w:rsidRPr="001C5FBD" w:rsidRDefault="00C96B63" w:rsidP="009906F4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FBD">
        <w:rPr>
          <w:rFonts w:ascii="Times New Roman" w:hAnsi="Times New Roman" w:cs="Times New Roman"/>
          <w:b/>
          <w:bCs/>
          <w:sz w:val="24"/>
          <w:szCs w:val="24"/>
        </w:rPr>
        <w:t>Финансовите и други средства, необходими за прилагането на новата уредба</w:t>
      </w:r>
    </w:p>
    <w:p w14:paraId="3DC55851" w14:textId="77777777" w:rsidR="00C96B63" w:rsidRPr="001C5FBD" w:rsidRDefault="00A216FE" w:rsidP="009906F4">
      <w:pPr>
        <w:pStyle w:val="ListParagraph"/>
        <w:tabs>
          <w:tab w:val="left" w:pos="1134"/>
        </w:tabs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5FBD">
        <w:rPr>
          <w:rFonts w:ascii="Times New Roman" w:hAnsi="Times New Roman" w:cs="Times New Roman"/>
          <w:sz w:val="24"/>
          <w:szCs w:val="24"/>
        </w:rPr>
        <w:t>П</w:t>
      </w:r>
      <w:r w:rsidR="00C96B63" w:rsidRPr="001C5FBD">
        <w:rPr>
          <w:rFonts w:ascii="Times New Roman" w:hAnsi="Times New Roman" w:cs="Times New Roman"/>
          <w:sz w:val="24"/>
          <w:szCs w:val="24"/>
        </w:rPr>
        <w:t>редпоставка за прила</w:t>
      </w:r>
      <w:r w:rsidR="004C443F">
        <w:rPr>
          <w:rFonts w:ascii="Times New Roman" w:hAnsi="Times New Roman" w:cs="Times New Roman"/>
          <w:sz w:val="24"/>
          <w:szCs w:val="24"/>
        </w:rPr>
        <w:t>гане на новата уредба е осигуря</w:t>
      </w:r>
      <w:r w:rsidR="00C96B63" w:rsidRPr="001C5FBD">
        <w:rPr>
          <w:rFonts w:ascii="Times New Roman" w:hAnsi="Times New Roman" w:cs="Times New Roman"/>
          <w:sz w:val="24"/>
          <w:szCs w:val="24"/>
        </w:rPr>
        <w:t xml:space="preserve">ването на </w:t>
      </w:r>
      <w:r w:rsidR="004C443F">
        <w:rPr>
          <w:rFonts w:ascii="Times New Roman" w:hAnsi="Times New Roman" w:cs="Times New Roman"/>
          <w:sz w:val="24"/>
          <w:szCs w:val="24"/>
        </w:rPr>
        <w:t>у</w:t>
      </w:r>
      <w:r w:rsidR="004C443F" w:rsidRPr="004C443F">
        <w:rPr>
          <w:rFonts w:ascii="Times New Roman" w:hAnsi="Times New Roman" w:cs="Times New Roman"/>
          <w:sz w:val="24"/>
          <w:szCs w:val="24"/>
        </w:rPr>
        <w:t>словията и редът за създаване и поддържане</w:t>
      </w:r>
      <w:r w:rsidR="004C443F" w:rsidRPr="001C5FBD">
        <w:rPr>
          <w:rFonts w:ascii="Times New Roman" w:hAnsi="Times New Roman" w:cs="Times New Roman"/>
          <w:sz w:val="24"/>
          <w:szCs w:val="24"/>
        </w:rPr>
        <w:t xml:space="preserve"> </w:t>
      </w:r>
      <w:r w:rsidR="00C96B63" w:rsidRPr="001C5FBD">
        <w:rPr>
          <w:rFonts w:ascii="Times New Roman" w:hAnsi="Times New Roman" w:cs="Times New Roman"/>
          <w:sz w:val="24"/>
          <w:szCs w:val="24"/>
        </w:rPr>
        <w:t xml:space="preserve">на системата и регистъра. Същите </w:t>
      </w:r>
      <w:r w:rsidRPr="001C5FBD">
        <w:rPr>
          <w:rFonts w:ascii="Times New Roman" w:hAnsi="Times New Roman" w:cs="Times New Roman"/>
          <w:sz w:val="24"/>
          <w:szCs w:val="24"/>
        </w:rPr>
        <w:t>н</w:t>
      </w:r>
      <w:r w:rsidR="00C96B63" w:rsidRPr="001C5FBD">
        <w:rPr>
          <w:rFonts w:ascii="Times New Roman" w:hAnsi="Times New Roman" w:cs="Times New Roman"/>
          <w:sz w:val="24"/>
          <w:szCs w:val="24"/>
        </w:rPr>
        <w:t xml:space="preserve">е </w:t>
      </w:r>
      <w:r w:rsidRPr="001C5FBD">
        <w:rPr>
          <w:rFonts w:ascii="Times New Roman" w:hAnsi="Times New Roman" w:cs="Times New Roman"/>
          <w:sz w:val="24"/>
          <w:szCs w:val="24"/>
        </w:rPr>
        <w:t xml:space="preserve">се </w:t>
      </w:r>
      <w:r w:rsidR="00C96B63" w:rsidRPr="001C5FBD">
        <w:rPr>
          <w:rFonts w:ascii="Times New Roman" w:hAnsi="Times New Roman" w:cs="Times New Roman"/>
          <w:sz w:val="24"/>
          <w:szCs w:val="24"/>
        </w:rPr>
        <w:t xml:space="preserve">създават с </w:t>
      </w:r>
      <w:r w:rsidRPr="001C5FBD">
        <w:rPr>
          <w:rFonts w:ascii="Times New Roman" w:hAnsi="Times New Roman" w:cs="Times New Roman"/>
          <w:sz w:val="24"/>
          <w:szCs w:val="24"/>
        </w:rPr>
        <w:t>настоящия подзаконов</w:t>
      </w:r>
      <w:r w:rsidR="00C96B63" w:rsidRPr="001C5FBD">
        <w:rPr>
          <w:rFonts w:ascii="Times New Roman" w:hAnsi="Times New Roman" w:cs="Times New Roman"/>
          <w:sz w:val="24"/>
          <w:szCs w:val="24"/>
        </w:rPr>
        <w:t xml:space="preserve"> нормативен акт, а </w:t>
      </w:r>
      <w:r w:rsidRPr="001C5FBD">
        <w:rPr>
          <w:rFonts w:ascii="Times New Roman" w:hAnsi="Times New Roman" w:cs="Times New Roman"/>
          <w:sz w:val="24"/>
          <w:szCs w:val="24"/>
        </w:rPr>
        <w:t xml:space="preserve">са предвидени </w:t>
      </w:r>
      <w:r w:rsidR="004C443F">
        <w:rPr>
          <w:rFonts w:ascii="Times New Roman" w:hAnsi="Times New Roman" w:cs="Times New Roman"/>
          <w:sz w:val="24"/>
          <w:szCs w:val="24"/>
        </w:rPr>
        <w:t xml:space="preserve">в </w:t>
      </w:r>
      <w:r w:rsidR="005E0F7D">
        <w:rPr>
          <w:rFonts w:ascii="Times New Roman" w:hAnsi="Times New Roman" w:cs="Times New Roman"/>
          <w:sz w:val="24"/>
          <w:szCs w:val="24"/>
        </w:rPr>
        <w:t xml:space="preserve">глава 11а, раздел </w:t>
      </w:r>
      <w:r w:rsidR="005E0F7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0F7D">
        <w:rPr>
          <w:rFonts w:ascii="Times New Roman" w:hAnsi="Times New Roman" w:cs="Times New Roman"/>
          <w:sz w:val="24"/>
          <w:szCs w:val="24"/>
        </w:rPr>
        <w:t xml:space="preserve"> </w:t>
      </w:r>
      <w:r w:rsidRPr="001C5FBD">
        <w:rPr>
          <w:rFonts w:ascii="Times New Roman" w:hAnsi="Times New Roman" w:cs="Times New Roman"/>
          <w:sz w:val="24"/>
          <w:szCs w:val="24"/>
        </w:rPr>
        <w:t>от ЗВ, като</w:t>
      </w:r>
      <w:r w:rsidR="00C96B63" w:rsidRPr="001C5FBD">
        <w:rPr>
          <w:rFonts w:ascii="Times New Roman" w:hAnsi="Times New Roman" w:cs="Times New Roman"/>
          <w:sz w:val="24"/>
          <w:szCs w:val="24"/>
        </w:rPr>
        <w:t xml:space="preserve"> наредбата</w:t>
      </w:r>
      <w:r w:rsidRPr="001C5FBD">
        <w:rPr>
          <w:rFonts w:ascii="Times New Roman" w:hAnsi="Times New Roman" w:cs="Times New Roman"/>
          <w:sz w:val="24"/>
          <w:szCs w:val="24"/>
        </w:rPr>
        <w:t xml:space="preserve"> детайлизира </w:t>
      </w:r>
      <w:r w:rsidR="00C96B63" w:rsidRPr="001C5FBD">
        <w:rPr>
          <w:rFonts w:ascii="Times New Roman" w:hAnsi="Times New Roman" w:cs="Times New Roman"/>
          <w:sz w:val="24"/>
          <w:szCs w:val="24"/>
        </w:rPr>
        <w:t xml:space="preserve">законовите разпоредби, без да </w:t>
      </w:r>
      <w:r w:rsidRPr="001C5FBD">
        <w:rPr>
          <w:rFonts w:ascii="Times New Roman" w:hAnsi="Times New Roman" w:cs="Times New Roman"/>
          <w:sz w:val="24"/>
          <w:szCs w:val="24"/>
        </w:rPr>
        <w:t>въвежда</w:t>
      </w:r>
      <w:r w:rsidR="00C96B63" w:rsidRPr="001C5FBD">
        <w:rPr>
          <w:rFonts w:ascii="Times New Roman" w:hAnsi="Times New Roman" w:cs="Times New Roman"/>
          <w:sz w:val="24"/>
          <w:szCs w:val="24"/>
        </w:rPr>
        <w:t xml:space="preserve"> изцяло нови условия и изисквания.</w:t>
      </w:r>
    </w:p>
    <w:p w14:paraId="56D9FC89" w14:textId="77777777" w:rsidR="00C96B63" w:rsidRPr="001C5FBD" w:rsidRDefault="00C96B63" w:rsidP="009906F4">
      <w:pPr>
        <w:pStyle w:val="ListParagraph"/>
        <w:tabs>
          <w:tab w:val="left" w:pos="1134"/>
        </w:tabs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5FBD">
        <w:rPr>
          <w:rFonts w:ascii="Times New Roman" w:hAnsi="Times New Roman" w:cs="Times New Roman"/>
          <w:sz w:val="24"/>
          <w:szCs w:val="24"/>
        </w:rPr>
        <w:t xml:space="preserve">Министерството на регионалното развитие и благоустройството е възложител на обществена поръчка с предмет „Създаване на Единна информационна система за ВиК услугите и регистър на асоциациите по ВиК и ВиК операторите и Информационна система на водностопанските системи и съоръжения, в две обособени позиции“, чиято обособена позиция № 1 касае </w:t>
      </w:r>
      <w:r w:rsidR="007D6A55" w:rsidRPr="001C5FBD">
        <w:rPr>
          <w:rFonts w:ascii="Times New Roman" w:hAnsi="Times New Roman" w:cs="Times New Roman"/>
          <w:sz w:val="24"/>
          <w:szCs w:val="24"/>
        </w:rPr>
        <w:t xml:space="preserve">настоящата система и регистър, като </w:t>
      </w:r>
      <w:r w:rsidRPr="001C5FBD">
        <w:rPr>
          <w:rFonts w:ascii="Times New Roman" w:hAnsi="Times New Roman" w:cs="Times New Roman"/>
          <w:sz w:val="24"/>
          <w:szCs w:val="24"/>
        </w:rPr>
        <w:t>средства</w:t>
      </w:r>
      <w:r w:rsidR="007D6A55" w:rsidRPr="001C5FBD">
        <w:rPr>
          <w:rFonts w:ascii="Times New Roman" w:hAnsi="Times New Roman" w:cs="Times New Roman"/>
          <w:sz w:val="24"/>
          <w:szCs w:val="24"/>
        </w:rPr>
        <w:t>та са осигурени</w:t>
      </w:r>
      <w:r w:rsidRPr="001C5FBD">
        <w:rPr>
          <w:rFonts w:ascii="Times New Roman" w:hAnsi="Times New Roman" w:cs="Times New Roman"/>
          <w:sz w:val="24"/>
          <w:szCs w:val="24"/>
        </w:rPr>
        <w:t xml:space="preserve"> по Оперативна програма „Околна среда 2014-2020 г.“, приоритетна ос 1 „Води“</w:t>
      </w:r>
      <w:r w:rsidR="007E08DD">
        <w:rPr>
          <w:rFonts w:ascii="Times New Roman" w:hAnsi="Times New Roman" w:cs="Times New Roman"/>
          <w:sz w:val="24"/>
          <w:szCs w:val="24"/>
        </w:rPr>
        <w:t>.</w:t>
      </w:r>
    </w:p>
    <w:p w14:paraId="03B9EDD6" w14:textId="77777777" w:rsidR="00C96B63" w:rsidRDefault="007D6A55" w:rsidP="009906F4">
      <w:pPr>
        <w:pStyle w:val="ListParagraph"/>
        <w:tabs>
          <w:tab w:val="left" w:pos="1134"/>
        </w:tabs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5FBD">
        <w:rPr>
          <w:rFonts w:ascii="Times New Roman" w:hAnsi="Times New Roman" w:cs="Times New Roman"/>
          <w:sz w:val="24"/>
          <w:szCs w:val="24"/>
        </w:rPr>
        <w:t>Средствата, необходими з</w:t>
      </w:r>
      <w:r w:rsidR="00C96B63" w:rsidRPr="001C5FBD">
        <w:rPr>
          <w:rFonts w:ascii="Times New Roman" w:hAnsi="Times New Roman" w:cs="Times New Roman"/>
          <w:sz w:val="24"/>
          <w:szCs w:val="24"/>
        </w:rPr>
        <w:t>а последващото поддържане и развитие</w:t>
      </w:r>
      <w:r w:rsidRPr="001C5FBD">
        <w:rPr>
          <w:rFonts w:ascii="Times New Roman" w:hAnsi="Times New Roman" w:cs="Times New Roman"/>
          <w:sz w:val="24"/>
          <w:szCs w:val="24"/>
        </w:rPr>
        <w:t xml:space="preserve"> на системата и регистъра,</w:t>
      </w:r>
      <w:r w:rsidR="00C96B63" w:rsidRPr="001C5FBD">
        <w:rPr>
          <w:rFonts w:ascii="Times New Roman" w:hAnsi="Times New Roman" w:cs="Times New Roman"/>
          <w:sz w:val="24"/>
          <w:szCs w:val="24"/>
        </w:rPr>
        <w:t xml:space="preserve"> </w:t>
      </w:r>
      <w:r w:rsidRPr="001C5FBD">
        <w:rPr>
          <w:rFonts w:ascii="Times New Roman" w:hAnsi="Times New Roman" w:cs="Times New Roman"/>
          <w:sz w:val="24"/>
          <w:szCs w:val="24"/>
        </w:rPr>
        <w:t>ще бъдат осигурени по</w:t>
      </w:r>
      <w:r w:rsidR="00C96B63" w:rsidRPr="001C5FBD">
        <w:rPr>
          <w:rFonts w:ascii="Times New Roman" w:hAnsi="Times New Roman" w:cs="Times New Roman"/>
          <w:sz w:val="24"/>
          <w:szCs w:val="24"/>
        </w:rPr>
        <w:t xml:space="preserve"> бюджета на МРРБ.</w:t>
      </w:r>
    </w:p>
    <w:p w14:paraId="638BFF62" w14:textId="77777777" w:rsidR="005D704D" w:rsidRPr="001C5FBD" w:rsidRDefault="005D704D" w:rsidP="009906F4">
      <w:pPr>
        <w:pStyle w:val="ListParagraph"/>
        <w:tabs>
          <w:tab w:val="left" w:pos="1134"/>
        </w:tabs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EE5EAF6" w14:textId="77777777" w:rsidR="00C96B63" w:rsidRPr="001C5FBD" w:rsidRDefault="00C96B63" w:rsidP="009906F4">
      <w:pPr>
        <w:pStyle w:val="ListParagraph"/>
        <w:numPr>
          <w:ilvl w:val="0"/>
          <w:numId w:val="5"/>
        </w:numPr>
        <w:tabs>
          <w:tab w:val="left" w:pos="1134"/>
        </w:tabs>
        <w:spacing w:before="120" w:after="0" w:line="24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FB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Очаквани резултати от прилагането</w:t>
      </w:r>
    </w:p>
    <w:p w14:paraId="25738608" w14:textId="77777777" w:rsidR="00C96B63" w:rsidRPr="001C5FBD" w:rsidRDefault="00C96B63" w:rsidP="009906F4">
      <w:pPr>
        <w:pStyle w:val="ListParagraph"/>
        <w:tabs>
          <w:tab w:val="left" w:pos="1134"/>
        </w:tabs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5FBD">
        <w:rPr>
          <w:rFonts w:ascii="Times New Roman" w:hAnsi="Times New Roman" w:cs="Times New Roman"/>
          <w:sz w:val="24"/>
          <w:szCs w:val="24"/>
        </w:rPr>
        <w:t>Основните очаквани резултати съответстват на поставените цели, като в резултат от прилагането на наредбата</w:t>
      </w:r>
      <w:r w:rsidR="007D6A55" w:rsidRPr="001C5FBD">
        <w:rPr>
          <w:rFonts w:ascii="Times New Roman" w:hAnsi="Times New Roman" w:cs="Times New Roman"/>
          <w:sz w:val="24"/>
          <w:szCs w:val="24"/>
        </w:rPr>
        <w:t xml:space="preserve"> са</w:t>
      </w:r>
      <w:r w:rsidRPr="001C5FBD">
        <w:rPr>
          <w:rFonts w:ascii="Times New Roman" w:hAnsi="Times New Roman" w:cs="Times New Roman"/>
          <w:sz w:val="24"/>
          <w:szCs w:val="24"/>
        </w:rPr>
        <w:t>:</w:t>
      </w:r>
    </w:p>
    <w:p w14:paraId="5BE9B041" w14:textId="7BCA4D94" w:rsidR="007D6A55" w:rsidRPr="001C5FBD" w:rsidRDefault="007D6A55" w:rsidP="00E27338">
      <w:pPr>
        <w:numPr>
          <w:ilvl w:val="0"/>
          <w:numId w:val="11"/>
        </w:numPr>
        <w:tabs>
          <w:tab w:val="left" w:pos="993"/>
        </w:tabs>
        <w:spacing w:before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5FBD">
        <w:rPr>
          <w:rFonts w:ascii="Times New Roman" w:hAnsi="Times New Roman"/>
          <w:sz w:val="24"/>
          <w:szCs w:val="24"/>
        </w:rPr>
        <w:t xml:space="preserve">уреждане на обществените отношения във връзка със създаването и поддържането на </w:t>
      </w:r>
      <w:r w:rsidR="0043509D">
        <w:rPr>
          <w:rFonts w:ascii="Times New Roman" w:hAnsi="Times New Roman"/>
          <w:sz w:val="24"/>
          <w:szCs w:val="24"/>
        </w:rPr>
        <w:t>Единна</w:t>
      </w:r>
      <w:r w:rsidR="00F85A34" w:rsidRPr="00E27338">
        <w:rPr>
          <w:rFonts w:ascii="Times New Roman" w:hAnsi="Times New Roman"/>
          <w:sz w:val="24"/>
          <w:szCs w:val="24"/>
        </w:rPr>
        <w:t xml:space="preserve"> </w:t>
      </w:r>
      <w:r w:rsidRPr="001C5FBD">
        <w:rPr>
          <w:rFonts w:ascii="Times New Roman" w:hAnsi="Times New Roman"/>
          <w:sz w:val="24"/>
          <w:szCs w:val="24"/>
        </w:rPr>
        <w:t>информационна систе</w:t>
      </w:r>
      <w:r w:rsidR="0043509D">
        <w:rPr>
          <w:rFonts w:ascii="Times New Roman" w:hAnsi="Times New Roman"/>
          <w:sz w:val="24"/>
          <w:szCs w:val="24"/>
        </w:rPr>
        <w:t>ма на В и К услугите и регистър</w:t>
      </w:r>
      <w:r w:rsidRPr="001C5FBD">
        <w:rPr>
          <w:rFonts w:ascii="Times New Roman" w:hAnsi="Times New Roman"/>
          <w:sz w:val="24"/>
          <w:szCs w:val="24"/>
        </w:rPr>
        <w:t xml:space="preserve"> на асоциациите по В и К и на В и К операторите, чието създаване е възложено на министъра на регионалното развитие и благоустройството с изрични разпоредби от Закона за водите, с което се изпълнява изрично законово изискване</w:t>
      </w:r>
      <w:r w:rsidRPr="00E27338">
        <w:rPr>
          <w:rFonts w:ascii="Times New Roman" w:hAnsi="Times New Roman"/>
          <w:sz w:val="24"/>
          <w:szCs w:val="24"/>
        </w:rPr>
        <w:t xml:space="preserve"> за приемането на подзаконов нормативен акт по чл. 198х от ЗВ</w:t>
      </w:r>
      <w:r w:rsidRPr="001C5FBD">
        <w:rPr>
          <w:rFonts w:ascii="Times New Roman" w:hAnsi="Times New Roman"/>
          <w:sz w:val="24"/>
          <w:szCs w:val="24"/>
        </w:rPr>
        <w:t>;</w:t>
      </w:r>
    </w:p>
    <w:p w14:paraId="2F1B952A" w14:textId="2B4C03A3" w:rsidR="007D6A55" w:rsidRPr="001C5FBD" w:rsidRDefault="007D6A55" w:rsidP="00E27338">
      <w:pPr>
        <w:numPr>
          <w:ilvl w:val="0"/>
          <w:numId w:val="11"/>
        </w:numPr>
        <w:tabs>
          <w:tab w:val="left" w:pos="993"/>
        </w:tabs>
        <w:spacing w:before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5FBD">
        <w:rPr>
          <w:rFonts w:ascii="Times New Roman" w:hAnsi="Times New Roman"/>
          <w:sz w:val="24"/>
          <w:szCs w:val="24"/>
        </w:rPr>
        <w:t>детайлизиране</w:t>
      </w:r>
      <w:r w:rsidR="00D23EEF">
        <w:rPr>
          <w:rFonts w:ascii="Times New Roman" w:hAnsi="Times New Roman"/>
          <w:sz w:val="24"/>
          <w:szCs w:val="24"/>
        </w:rPr>
        <w:t>,</w:t>
      </w:r>
      <w:r w:rsidRPr="001C5FBD">
        <w:rPr>
          <w:rFonts w:ascii="Times New Roman" w:hAnsi="Times New Roman"/>
          <w:sz w:val="24"/>
          <w:szCs w:val="24"/>
        </w:rPr>
        <w:t xml:space="preserve"> на подзаконово ниво</w:t>
      </w:r>
      <w:r w:rsidR="00D23EEF">
        <w:rPr>
          <w:rFonts w:ascii="Times New Roman" w:hAnsi="Times New Roman"/>
          <w:sz w:val="24"/>
          <w:szCs w:val="24"/>
        </w:rPr>
        <w:t>,</w:t>
      </w:r>
      <w:r w:rsidRPr="001C5FBD">
        <w:rPr>
          <w:rFonts w:ascii="Times New Roman" w:hAnsi="Times New Roman"/>
          <w:sz w:val="24"/>
          <w:szCs w:val="24"/>
        </w:rPr>
        <w:t xml:space="preserve"> на условията и реда за воденето и ползването на системата и регистъра по чл. 198р от ЗВ и създаване на необходимите условия за тяхното законосъобразно реализиране; </w:t>
      </w:r>
    </w:p>
    <w:p w14:paraId="50364725" w14:textId="4BBCA6F0" w:rsidR="007D6A55" w:rsidRPr="001C5FBD" w:rsidRDefault="007D6A55" w:rsidP="00E27338">
      <w:pPr>
        <w:numPr>
          <w:ilvl w:val="0"/>
          <w:numId w:val="11"/>
        </w:numPr>
        <w:tabs>
          <w:tab w:val="left" w:pos="993"/>
        </w:tabs>
        <w:spacing w:before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5FBD">
        <w:rPr>
          <w:rFonts w:ascii="Times New Roman" w:hAnsi="Times New Roman"/>
          <w:sz w:val="24"/>
          <w:szCs w:val="24"/>
        </w:rPr>
        <w:t>осигуряване на визираните в ЗВ условия за постигане на публичност и прозрачност при осъществяване на дейността по предоставяне на В и К услуги чрез уредбата и реалното създаване и ползване на системата и регистъра по чл. 198р от ЗВ.</w:t>
      </w:r>
    </w:p>
    <w:p w14:paraId="4D543CF1" w14:textId="77777777" w:rsidR="00C96B63" w:rsidRPr="001C5FBD" w:rsidRDefault="00C96B63" w:rsidP="009906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FBD">
        <w:rPr>
          <w:rFonts w:ascii="Times New Roman" w:hAnsi="Times New Roman" w:cs="Times New Roman"/>
          <w:b/>
          <w:bCs/>
          <w:sz w:val="24"/>
          <w:szCs w:val="24"/>
        </w:rPr>
        <w:t>5. Анализ за съответствие с правото на Европейския съюз</w:t>
      </w:r>
    </w:p>
    <w:p w14:paraId="33B2D5F9" w14:textId="77777777" w:rsidR="00C96B63" w:rsidRPr="001C5FBD" w:rsidRDefault="00C96B63" w:rsidP="009906F4">
      <w:pPr>
        <w:pStyle w:val="ListParagraph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FBD">
        <w:rPr>
          <w:rFonts w:ascii="Times New Roman" w:hAnsi="Times New Roman" w:cs="Times New Roman"/>
          <w:sz w:val="24"/>
          <w:szCs w:val="24"/>
        </w:rPr>
        <w:t>Приемането на наредбата не произтича от изисквания на правото на ЕС.</w:t>
      </w:r>
    </w:p>
    <w:p w14:paraId="6EC784ED" w14:textId="77777777" w:rsidR="00C96B63" w:rsidRPr="001C5FBD" w:rsidRDefault="00C96B63" w:rsidP="009906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6B63" w:rsidRPr="001C5FBD" w:rsidSect="00A3461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EAADEE9" w15:done="0"/>
  <w15:commentEx w15:paraId="79985BE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4DD01" w14:textId="77777777" w:rsidR="00BF3581" w:rsidRDefault="00BF3581" w:rsidP="00937020">
      <w:pPr>
        <w:spacing w:after="0" w:line="240" w:lineRule="auto"/>
      </w:pPr>
      <w:r>
        <w:separator/>
      </w:r>
    </w:p>
  </w:endnote>
  <w:endnote w:type="continuationSeparator" w:id="0">
    <w:p w14:paraId="2042429E" w14:textId="77777777" w:rsidR="00BF3581" w:rsidRDefault="00BF3581" w:rsidP="0093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5CF28" w14:textId="46E1F116" w:rsidR="00C96B63" w:rsidRDefault="0035740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444C57">
      <w:t>1</w:t>
    </w:r>
    <w:r>
      <w:fldChar w:fldCharType="end"/>
    </w:r>
  </w:p>
  <w:p w14:paraId="2FB8FBF0" w14:textId="77777777" w:rsidR="00C96B63" w:rsidRDefault="00C96B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ADB80" w14:textId="77777777" w:rsidR="00BF3581" w:rsidRDefault="00BF3581" w:rsidP="00937020">
      <w:pPr>
        <w:spacing w:after="0" w:line="240" w:lineRule="auto"/>
      </w:pPr>
      <w:r>
        <w:separator/>
      </w:r>
    </w:p>
  </w:footnote>
  <w:footnote w:type="continuationSeparator" w:id="0">
    <w:p w14:paraId="1ED9FEDF" w14:textId="77777777" w:rsidR="00BF3581" w:rsidRDefault="00BF3581" w:rsidP="00937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690CB" w14:textId="5FE69D5E" w:rsidR="00C96B63" w:rsidRPr="00122FB3" w:rsidRDefault="00122FB3" w:rsidP="00937020">
    <w:pPr>
      <w:pStyle w:val="Header"/>
      <w:jc w:val="right"/>
      <w:rPr>
        <w:b/>
        <w:bCs/>
        <w:i/>
        <w:iCs/>
        <w:u w:val="single"/>
        <w:lang w:val="en-US"/>
      </w:rPr>
    </w:pPr>
    <w:r>
      <w:rPr>
        <w:b/>
        <w:bCs/>
        <w:i/>
        <w:iCs/>
        <w:u w:val="single"/>
      </w:rPr>
      <w:t>Проект</w:t>
    </w:r>
  </w:p>
  <w:p w14:paraId="096D857B" w14:textId="77777777" w:rsidR="00C96B63" w:rsidRDefault="00C96B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3ADA"/>
    <w:multiLevelType w:val="hybridMultilevel"/>
    <w:tmpl w:val="CCE4F2A4"/>
    <w:lvl w:ilvl="0" w:tplc="0A12CB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53DA2"/>
    <w:multiLevelType w:val="hybridMultilevel"/>
    <w:tmpl w:val="A208811E"/>
    <w:lvl w:ilvl="0" w:tplc="BD90CEC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607C79"/>
    <w:multiLevelType w:val="hybridMultilevel"/>
    <w:tmpl w:val="06C27ABE"/>
    <w:lvl w:ilvl="0" w:tplc="FA5084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9444170"/>
    <w:multiLevelType w:val="hybridMultilevel"/>
    <w:tmpl w:val="AFF0FCCA"/>
    <w:lvl w:ilvl="0" w:tplc="513A7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A6483"/>
    <w:multiLevelType w:val="hybridMultilevel"/>
    <w:tmpl w:val="797E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F9B"/>
    <w:multiLevelType w:val="hybridMultilevel"/>
    <w:tmpl w:val="1EE6BE2C"/>
    <w:lvl w:ilvl="0" w:tplc="FF063EF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38F01580"/>
    <w:multiLevelType w:val="hybridMultilevel"/>
    <w:tmpl w:val="CCE4F2A4"/>
    <w:lvl w:ilvl="0" w:tplc="0A12CB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97D98"/>
    <w:multiLevelType w:val="hybridMultilevel"/>
    <w:tmpl w:val="41AE1D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133F3"/>
    <w:multiLevelType w:val="hybridMultilevel"/>
    <w:tmpl w:val="BB1E02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0325274"/>
    <w:multiLevelType w:val="hybridMultilevel"/>
    <w:tmpl w:val="1F7A01DA"/>
    <w:lvl w:ilvl="0" w:tplc="069872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72A3F58"/>
    <w:multiLevelType w:val="hybridMultilevel"/>
    <w:tmpl w:val="AECC522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LIYA VESELINOVA VUTEVA">
    <w15:presenceInfo w15:providerId="AD" w15:userId="S-1-5-21-583907252-1580818891-854245398-91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NotTrackMove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F27"/>
    <w:rsid w:val="0000427B"/>
    <w:rsid w:val="00024EDF"/>
    <w:rsid w:val="00035329"/>
    <w:rsid w:val="00050BC5"/>
    <w:rsid w:val="000855EB"/>
    <w:rsid w:val="000A6C24"/>
    <w:rsid w:val="000D4553"/>
    <w:rsid w:val="00122FB3"/>
    <w:rsid w:val="001A2348"/>
    <w:rsid w:val="001C5FBD"/>
    <w:rsid w:val="002A55B3"/>
    <w:rsid w:val="00357403"/>
    <w:rsid w:val="00384890"/>
    <w:rsid w:val="003D1501"/>
    <w:rsid w:val="003F6930"/>
    <w:rsid w:val="00402A86"/>
    <w:rsid w:val="0043509D"/>
    <w:rsid w:val="00444C57"/>
    <w:rsid w:val="00447FE0"/>
    <w:rsid w:val="004640B7"/>
    <w:rsid w:val="004C443F"/>
    <w:rsid w:val="004C6251"/>
    <w:rsid w:val="004E5703"/>
    <w:rsid w:val="00543E41"/>
    <w:rsid w:val="00571E52"/>
    <w:rsid w:val="00575ED6"/>
    <w:rsid w:val="005D0A44"/>
    <w:rsid w:val="005D704D"/>
    <w:rsid w:val="005E0F7D"/>
    <w:rsid w:val="005F01F4"/>
    <w:rsid w:val="0061566C"/>
    <w:rsid w:val="00631AFD"/>
    <w:rsid w:val="00647FB1"/>
    <w:rsid w:val="00653B30"/>
    <w:rsid w:val="00653E8E"/>
    <w:rsid w:val="00654AE1"/>
    <w:rsid w:val="006571F5"/>
    <w:rsid w:val="006837AC"/>
    <w:rsid w:val="00687CFF"/>
    <w:rsid w:val="00713F9A"/>
    <w:rsid w:val="00726287"/>
    <w:rsid w:val="007450F7"/>
    <w:rsid w:val="00753FCD"/>
    <w:rsid w:val="00787ECF"/>
    <w:rsid w:val="007D6A55"/>
    <w:rsid w:val="007E08DD"/>
    <w:rsid w:val="00835279"/>
    <w:rsid w:val="008640E0"/>
    <w:rsid w:val="0089707D"/>
    <w:rsid w:val="008A609E"/>
    <w:rsid w:val="008A7080"/>
    <w:rsid w:val="008D6C3F"/>
    <w:rsid w:val="009154D7"/>
    <w:rsid w:val="00937020"/>
    <w:rsid w:val="00983615"/>
    <w:rsid w:val="009906F4"/>
    <w:rsid w:val="00A216FE"/>
    <w:rsid w:val="00A253EE"/>
    <w:rsid w:val="00A3266D"/>
    <w:rsid w:val="00A3461D"/>
    <w:rsid w:val="00A5736E"/>
    <w:rsid w:val="00A63207"/>
    <w:rsid w:val="00B96990"/>
    <w:rsid w:val="00BF3581"/>
    <w:rsid w:val="00C135CD"/>
    <w:rsid w:val="00C2526B"/>
    <w:rsid w:val="00C7476B"/>
    <w:rsid w:val="00C96B63"/>
    <w:rsid w:val="00CF1F27"/>
    <w:rsid w:val="00D218AA"/>
    <w:rsid w:val="00D229AF"/>
    <w:rsid w:val="00D23EEF"/>
    <w:rsid w:val="00D365D8"/>
    <w:rsid w:val="00DC2B18"/>
    <w:rsid w:val="00DE4245"/>
    <w:rsid w:val="00DF303D"/>
    <w:rsid w:val="00E14F29"/>
    <w:rsid w:val="00E2482E"/>
    <w:rsid w:val="00E27338"/>
    <w:rsid w:val="00E47666"/>
    <w:rsid w:val="00EC7302"/>
    <w:rsid w:val="00F239D8"/>
    <w:rsid w:val="00F25248"/>
    <w:rsid w:val="00F5574B"/>
    <w:rsid w:val="00F57A66"/>
    <w:rsid w:val="00F85A34"/>
    <w:rsid w:val="00F86694"/>
    <w:rsid w:val="00FC7C36"/>
    <w:rsid w:val="00FD5EE1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C8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1D"/>
    <w:pPr>
      <w:spacing w:after="160" w:line="259" w:lineRule="auto"/>
    </w:pPr>
    <w:rPr>
      <w:rFonts w:cs="Calibri"/>
      <w:noProof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37020"/>
    <w:pPr>
      <w:spacing w:after="0" w:line="240" w:lineRule="auto"/>
    </w:pPr>
    <w:rPr>
      <w:noProof w:val="0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937020"/>
    <w:rPr>
      <w:sz w:val="20"/>
      <w:szCs w:val="20"/>
    </w:rPr>
  </w:style>
  <w:style w:type="character" w:styleId="FootnoteReference">
    <w:name w:val="footnote reference"/>
    <w:uiPriority w:val="99"/>
    <w:semiHidden/>
    <w:rsid w:val="00937020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37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37020"/>
    <w:rPr>
      <w:noProof/>
    </w:rPr>
  </w:style>
  <w:style w:type="paragraph" w:styleId="Footer">
    <w:name w:val="footer"/>
    <w:basedOn w:val="Normal"/>
    <w:link w:val="FooterChar"/>
    <w:uiPriority w:val="99"/>
    <w:rsid w:val="00937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37020"/>
    <w:rPr>
      <w:noProof/>
    </w:rPr>
  </w:style>
  <w:style w:type="paragraph" w:styleId="ListParagraph">
    <w:name w:val="List Paragraph"/>
    <w:basedOn w:val="Normal"/>
    <w:link w:val="ListParagraphChar"/>
    <w:uiPriority w:val="99"/>
    <w:qFormat/>
    <w:rsid w:val="003F6930"/>
    <w:pPr>
      <w:ind w:left="720"/>
    </w:pPr>
    <w:rPr>
      <w:sz w:val="20"/>
      <w:szCs w:val="20"/>
      <w:lang w:eastAsia="bg-BG"/>
    </w:rPr>
  </w:style>
  <w:style w:type="character" w:customStyle="1" w:styleId="ListParagraphChar">
    <w:name w:val="List Paragraph Char"/>
    <w:link w:val="ListParagraph"/>
    <w:uiPriority w:val="99"/>
    <w:locked/>
    <w:rsid w:val="00726287"/>
    <w:rPr>
      <w:noProof/>
    </w:rPr>
  </w:style>
  <w:style w:type="character" w:styleId="CommentReference">
    <w:name w:val="annotation reference"/>
    <w:uiPriority w:val="99"/>
    <w:semiHidden/>
    <w:unhideWhenUsed/>
    <w:rsid w:val="00915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4D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154D7"/>
    <w:rPr>
      <w:rFonts w:cs="Calibri"/>
      <w:noProof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4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154D7"/>
    <w:rPr>
      <w:rFonts w:cs="Calibri"/>
      <w:b/>
      <w:bCs/>
      <w:noProof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54D7"/>
    <w:rPr>
      <w:rFonts w:ascii="Segoe UI" w:hAnsi="Segoe UI" w:cs="Segoe UI"/>
      <w:noProof/>
      <w:sz w:val="18"/>
      <w:szCs w:val="18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Sabev</Company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Адвокатско Дружество Бакалова и Дамянов</dc:creator>
  <cp:keywords/>
  <dc:description/>
  <cp:lastModifiedBy>Elitsa Hinova</cp:lastModifiedBy>
  <cp:revision>51</cp:revision>
  <cp:lastPrinted>2019-08-21T07:18:00Z</cp:lastPrinted>
  <dcterms:created xsi:type="dcterms:W3CDTF">2019-04-30T16:06:00Z</dcterms:created>
  <dcterms:modified xsi:type="dcterms:W3CDTF">2019-08-23T08:30:00Z</dcterms:modified>
</cp:coreProperties>
</file>